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49" w:rsidRPr="00DF41D9" w:rsidRDefault="00566149" w:rsidP="00566149">
      <w:pPr>
        <w:pStyle w:val="Heading1"/>
        <w:jc w:val="center"/>
        <w:rPr>
          <w:b/>
        </w:rPr>
      </w:pPr>
      <w:r w:rsidRPr="00DF41D9">
        <w:rPr>
          <w:b/>
        </w:rPr>
        <w:t xml:space="preserve">BTA </w:t>
      </w:r>
      <w:r w:rsidR="00DF41D9" w:rsidRPr="00DF41D9">
        <w:rPr>
          <w:b/>
        </w:rPr>
        <w:t>Uyarlama Projesi</w:t>
      </w:r>
    </w:p>
    <w:p w:rsidR="00DF41D9" w:rsidRDefault="00DF41D9" w:rsidP="00DF41D9">
      <w:pPr>
        <w:pStyle w:val="Heading1"/>
      </w:pPr>
      <w:r>
        <w:t>Tanımlar ve Kısaltmalar</w:t>
      </w:r>
    </w:p>
    <w:p w:rsidR="00DF41D9" w:rsidRPr="00DF41D9" w:rsidRDefault="00DF41D9" w:rsidP="00DF41D9">
      <w:proofErr w:type="gramStart"/>
      <w:r w:rsidRPr="00DF41D9">
        <w:rPr>
          <w:b/>
        </w:rPr>
        <w:t>BTA</w:t>
      </w:r>
      <w:r>
        <w:t xml:space="preserve"> : TAV</w:t>
      </w:r>
      <w:proofErr w:type="gramEnd"/>
      <w:r>
        <w:t xml:space="preserve"> Havalimanları Holding’in </w:t>
      </w:r>
      <w:proofErr w:type="spellStart"/>
      <w:r>
        <w:t>iştirakı</w:t>
      </w:r>
      <w:proofErr w:type="spellEnd"/>
      <w:r>
        <w:t xml:space="preserve"> BTA olarak Türkiye’nin en büyük yiyecek ve içecek firmalarından birine yakışır şekilde ,1999 yılından beri misafirlerimize dünya standartlarında hizmet verirken, farklı iş kollarında sahip olduğu profesyonel birikimi iş ortaklarımız ile paylaşıyoruz. Yiyecek içecek hizmetleri dalında havalimanlarında başlayan yolculuğumuza denizyollarına ve son olarak yaşam merkezlerine taşıyarak, dünya mutfaklarının farklı lezzetlerini, geleneksel Türk </w:t>
      </w:r>
      <w:proofErr w:type="spellStart"/>
      <w:r>
        <w:t>konukseveliğiyle</w:t>
      </w:r>
      <w:proofErr w:type="spellEnd"/>
      <w:r>
        <w:t xml:space="preserve"> birleştirerek, konforu ve güvenliği temel alan çağdaş hizmet anlayışı çerçevesinde, misafirlerine uluslararası gıda </w:t>
      </w:r>
      <w:proofErr w:type="spellStart"/>
      <w:r>
        <w:t>standarlarına</w:t>
      </w:r>
      <w:proofErr w:type="spellEnd"/>
      <w:r>
        <w:t xml:space="preserve"> uygun kaliteli ve sağlıklı yemekler sunuyoruz. BTA bünyesindeki talepleri karşılamak amacı ile kurduğumuz </w:t>
      </w:r>
      <w:proofErr w:type="spellStart"/>
      <w:r>
        <w:t>Cakes&amp;Bakes</w:t>
      </w:r>
      <w:proofErr w:type="spellEnd"/>
      <w:r>
        <w:t xml:space="preserve"> unlu </w:t>
      </w:r>
      <w:proofErr w:type="spellStart"/>
      <w:r>
        <w:t>mamül</w:t>
      </w:r>
      <w:proofErr w:type="spellEnd"/>
      <w:r>
        <w:t xml:space="preserve"> ve pasta fabrikası ile bugün dünyaca ünlü zincir restoranlar için üretim yapmakta olup bağımlılık yaratacak lezzetler yaratıyoruz. İstanbul Atatürk Havalimanı’ndan sonra İzmir Adnan Menderes Havalimanı’nda da en stratejik konuma açılan otelimiz TAV </w:t>
      </w:r>
      <w:proofErr w:type="spellStart"/>
      <w:r>
        <w:t>Airport</w:t>
      </w:r>
      <w:proofErr w:type="spellEnd"/>
      <w:r>
        <w:t xml:space="preserve"> Hotel ile de misafirlerimizi kendi evlerinde hissetmelerini için çalışılıyoruz. </w:t>
      </w:r>
    </w:p>
    <w:p w:rsidR="00566149" w:rsidRDefault="00566149" w:rsidP="00566149"/>
    <w:p w:rsidR="00DC08E4" w:rsidRDefault="00DC08E4" w:rsidP="00566149">
      <w:r w:rsidRPr="001C42FA">
        <w:rPr>
          <w:b/>
        </w:rPr>
        <w:t>j-</w:t>
      </w:r>
      <w:proofErr w:type="spellStart"/>
      <w:proofErr w:type="gramStart"/>
      <w:r w:rsidRPr="001C42FA">
        <w:rPr>
          <w:b/>
        </w:rPr>
        <w:t>guar</w:t>
      </w:r>
      <w:proofErr w:type="spellEnd"/>
      <w:r w:rsidRPr="001C42FA">
        <w:rPr>
          <w:b/>
        </w:rPr>
        <w:t xml:space="preserve"> :</w:t>
      </w:r>
      <w:r>
        <w:t xml:space="preserve"> </w:t>
      </w:r>
      <w:r w:rsidR="001C42FA">
        <w:t>Ölçeklenebilir</w:t>
      </w:r>
      <w:proofErr w:type="gramEnd"/>
      <w:r w:rsidR="001C42FA">
        <w:t xml:space="preserve"> ve açık çözümler arayan işletmelerin tüm ihtiyaçlarını karşılayacak kapsamlı bir yeni nesil iş yönetimi çözümüdür. İşletmenizin, değer zincirinin her adımında etkin ve verimli iş süreçleri geliştirmesine yardımcı olur.</w:t>
      </w:r>
    </w:p>
    <w:p w:rsidR="00171BD6" w:rsidRDefault="008C6E02" w:rsidP="001C42FA">
      <w:pPr>
        <w:pStyle w:val="Default"/>
        <w:spacing w:after="25"/>
      </w:pPr>
      <w:r>
        <w:rPr>
          <w:b/>
        </w:rPr>
        <w:t>LPT</w:t>
      </w:r>
      <w:r w:rsidR="00542989">
        <w:rPr>
          <w:b/>
        </w:rPr>
        <w:t xml:space="preserve">  (Logo Platform </w:t>
      </w:r>
      <w:proofErr w:type="spellStart"/>
      <w:r w:rsidR="00542989">
        <w:rPr>
          <w:b/>
        </w:rPr>
        <w:t>Tailor</w:t>
      </w:r>
      <w:proofErr w:type="spellEnd"/>
      <w:r w:rsidR="00542989">
        <w:rPr>
          <w:b/>
        </w:rPr>
        <w:t xml:space="preserve">): </w:t>
      </w:r>
      <w:r>
        <w:t>LPT</w:t>
      </w:r>
      <w:r w:rsidR="00171BD6">
        <w:t xml:space="preserve"> ile ürünümüzü özelleştire</w:t>
      </w:r>
      <w:r w:rsidR="002D295C">
        <w:t xml:space="preserve">bilir ve müşterilerin işlerini karşılayacak hale getirilebilir. </w:t>
      </w:r>
    </w:p>
    <w:p w:rsidR="00171BD6" w:rsidRDefault="00171BD6" w:rsidP="001C42FA">
      <w:pPr>
        <w:pStyle w:val="Default"/>
        <w:spacing w:after="25"/>
      </w:pPr>
    </w:p>
    <w:p w:rsidR="001C42FA" w:rsidRPr="00542989" w:rsidRDefault="00171BD6" w:rsidP="001C42FA">
      <w:pPr>
        <w:pStyle w:val="Default"/>
        <w:spacing w:after="25"/>
      </w:pPr>
      <w:r>
        <w:t>Kısaca</w:t>
      </w:r>
      <w:r w:rsidR="002D295C">
        <w:t xml:space="preserve">;  </w:t>
      </w:r>
    </w:p>
    <w:p w:rsidR="001C42FA" w:rsidRPr="00F85CEB" w:rsidRDefault="001C42FA" w:rsidP="001C42FA">
      <w:pPr>
        <w:pStyle w:val="Default"/>
        <w:numPr>
          <w:ilvl w:val="0"/>
          <w:numId w:val="5"/>
        </w:numPr>
        <w:spacing w:after="25"/>
        <w:rPr>
          <w:rFonts w:asciiTheme="minorHAnsi" w:hAnsiTheme="minorHAnsi"/>
          <w:sz w:val="22"/>
          <w:szCs w:val="22"/>
        </w:rPr>
      </w:pPr>
      <w:proofErr w:type="gramStart"/>
      <w:r w:rsidRPr="00F85CEB">
        <w:rPr>
          <w:rFonts w:asciiTheme="minorHAnsi" w:hAnsiTheme="minorHAnsi"/>
          <w:iCs/>
          <w:sz w:val="22"/>
          <w:szCs w:val="22"/>
        </w:rPr>
        <w:t>j</w:t>
      </w:r>
      <w:proofErr w:type="gramEnd"/>
      <w:r w:rsidRPr="00F85CEB">
        <w:rPr>
          <w:rFonts w:asciiTheme="minorHAnsi" w:hAnsiTheme="minorHAnsi"/>
          <w:iCs/>
          <w:sz w:val="22"/>
          <w:szCs w:val="22"/>
        </w:rPr>
        <w:t>-</w:t>
      </w:r>
      <w:proofErr w:type="spellStart"/>
      <w:r w:rsidRPr="00F85CEB">
        <w:rPr>
          <w:rFonts w:asciiTheme="minorHAnsi" w:hAnsiTheme="minorHAnsi"/>
          <w:iCs/>
          <w:sz w:val="22"/>
          <w:szCs w:val="22"/>
        </w:rPr>
        <w:t>guar</w:t>
      </w:r>
      <w:proofErr w:type="spellEnd"/>
      <w:r w:rsidRPr="00F85CEB">
        <w:rPr>
          <w:rFonts w:asciiTheme="minorHAnsi" w:hAnsiTheme="minorHAnsi"/>
          <w:iCs/>
          <w:sz w:val="22"/>
          <w:szCs w:val="22"/>
        </w:rPr>
        <w:t xml:space="preserve"> ürününde kullanılan ağaç yapısı özelleştirilebilir, yeni modüller eklenebilir. </w:t>
      </w:r>
    </w:p>
    <w:p w:rsidR="001C42FA" w:rsidRPr="00F85CEB" w:rsidRDefault="001C42FA" w:rsidP="001C42FA">
      <w:pPr>
        <w:pStyle w:val="Default"/>
        <w:numPr>
          <w:ilvl w:val="0"/>
          <w:numId w:val="5"/>
        </w:numPr>
        <w:spacing w:after="25"/>
        <w:rPr>
          <w:rFonts w:asciiTheme="minorHAnsi" w:hAnsiTheme="minorHAnsi"/>
          <w:sz w:val="22"/>
          <w:szCs w:val="22"/>
        </w:rPr>
      </w:pPr>
      <w:proofErr w:type="gramStart"/>
      <w:r w:rsidRPr="00F85CEB">
        <w:rPr>
          <w:rFonts w:asciiTheme="minorHAnsi" w:hAnsiTheme="minorHAnsi"/>
          <w:iCs/>
          <w:sz w:val="22"/>
          <w:szCs w:val="22"/>
        </w:rPr>
        <w:t>j</w:t>
      </w:r>
      <w:proofErr w:type="gramEnd"/>
      <w:r w:rsidRPr="00F85CEB">
        <w:rPr>
          <w:rFonts w:asciiTheme="minorHAnsi" w:hAnsiTheme="minorHAnsi"/>
          <w:iCs/>
          <w:sz w:val="22"/>
          <w:szCs w:val="22"/>
        </w:rPr>
        <w:t>-</w:t>
      </w:r>
      <w:proofErr w:type="spellStart"/>
      <w:r w:rsidRPr="00F85CEB">
        <w:rPr>
          <w:rFonts w:asciiTheme="minorHAnsi" w:hAnsiTheme="minorHAnsi"/>
          <w:iCs/>
          <w:sz w:val="22"/>
          <w:szCs w:val="22"/>
        </w:rPr>
        <w:t>guar</w:t>
      </w:r>
      <w:proofErr w:type="spellEnd"/>
      <w:r w:rsidRPr="00F85CEB">
        <w:rPr>
          <w:rFonts w:asciiTheme="minorHAnsi" w:hAnsiTheme="minorHAnsi"/>
          <w:iCs/>
          <w:sz w:val="22"/>
          <w:szCs w:val="22"/>
        </w:rPr>
        <w:t xml:space="preserve"> ara yüzüne yeni formlar eklenebilir, mevcut formlar üzerine alanlar eklenebilir. </w:t>
      </w:r>
    </w:p>
    <w:p w:rsidR="001C42FA" w:rsidRPr="00F85CEB" w:rsidRDefault="001C42FA" w:rsidP="001C42FA">
      <w:pPr>
        <w:pStyle w:val="Default"/>
        <w:numPr>
          <w:ilvl w:val="0"/>
          <w:numId w:val="5"/>
        </w:numPr>
        <w:spacing w:after="25"/>
        <w:rPr>
          <w:rFonts w:asciiTheme="minorHAnsi" w:hAnsiTheme="minorHAnsi"/>
          <w:sz w:val="22"/>
          <w:szCs w:val="22"/>
        </w:rPr>
      </w:pPr>
      <w:r w:rsidRPr="00F85CEB">
        <w:rPr>
          <w:rFonts w:asciiTheme="minorHAnsi" w:hAnsiTheme="minorHAnsi"/>
          <w:iCs/>
          <w:sz w:val="22"/>
          <w:szCs w:val="22"/>
        </w:rPr>
        <w:t xml:space="preserve">Yeni sorgular eklenebilir. </w:t>
      </w:r>
    </w:p>
    <w:p w:rsidR="001C42FA" w:rsidRPr="00F85CEB" w:rsidRDefault="001C42FA" w:rsidP="001C42FA">
      <w:pPr>
        <w:pStyle w:val="Default"/>
        <w:numPr>
          <w:ilvl w:val="0"/>
          <w:numId w:val="5"/>
        </w:numPr>
        <w:spacing w:after="25"/>
        <w:rPr>
          <w:rFonts w:asciiTheme="minorHAnsi" w:hAnsiTheme="minorHAnsi"/>
          <w:sz w:val="22"/>
          <w:szCs w:val="22"/>
        </w:rPr>
      </w:pPr>
      <w:r w:rsidRPr="00F85CEB">
        <w:rPr>
          <w:rFonts w:asciiTheme="minorHAnsi" w:hAnsiTheme="minorHAnsi"/>
          <w:iCs/>
          <w:sz w:val="22"/>
          <w:szCs w:val="22"/>
        </w:rPr>
        <w:t xml:space="preserve">Yeni raporlar eklenebilir, mevcut raporlar genişletilebilir. </w:t>
      </w:r>
    </w:p>
    <w:p w:rsidR="001C42FA" w:rsidRPr="00F85CEB" w:rsidRDefault="001C42FA" w:rsidP="001C42FA">
      <w:pPr>
        <w:pStyle w:val="Default"/>
        <w:numPr>
          <w:ilvl w:val="0"/>
          <w:numId w:val="5"/>
        </w:numPr>
        <w:spacing w:after="25"/>
        <w:rPr>
          <w:rFonts w:asciiTheme="minorHAnsi" w:hAnsiTheme="minorHAnsi"/>
          <w:sz w:val="22"/>
          <w:szCs w:val="22"/>
        </w:rPr>
      </w:pPr>
      <w:proofErr w:type="gramStart"/>
      <w:r w:rsidRPr="00F85CEB">
        <w:rPr>
          <w:rFonts w:asciiTheme="minorHAnsi" w:hAnsiTheme="minorHAnsi"/>
          <w:iCs/>
          <w:sz w:val="22"/>
          <w:szCs w:val="22"/>
        </w:rPr>
        <w:t>j</w:t>
      </w:r>
      <w:proofErr w:type="gramEnd"/>
      <w:r w:rsidRPr="00F85CEB">
        <w:rPr>
          <w:rFonts w:asciiTheme="minorHAnsi" w:hAnsiTheme="minorHAnsi"/>
          <w:iCs/>
          <w:sz w:val="22"/>
          <w:szCs w:val="22"/>
        </w:rPr>
        <w:t>-</w:t>
      </w:r>
      <w:proofErr w:type="spellStart"/>
      <w:r w:rsidRPr="00F85CEB">
        <w:rPr>
          <w:rFonts w:asciiTheme="minorHAnsi" w:hAnsiTheme="minorHAnsi"/>
          <w:iCs/>
          <w:sz w:val="22"/>
          <w:szCs w:val="22"/>
        </w:rPr>
        <w:t>guar’in</w:t>
      </w:r>
      <w:proofErr w:type="spellEnd"/>
      <w:r w:rsidRPr="00F85CEB">
        <w:rPr>
          <w:rFonts w:asciiTheme="minorHAnsi" w:hAnsiTheme="minorHAnsi"/>
          <w:iCs/>
          <w:sz w:val="22"/>
          <w:szCs w:val="22"/>
        </w:rPr>
        <w:t xml:space="preserve"> başka sistemlerle entegrasyonu sağlanabilir. Bu amaçla standart Web servislerden yararlanabileceği gibi yeni Web Servisler de eklenebilir </w:t>
      </w:r>
    </w:p>
    <w:p w:rsidR="001C42FA" w:rsidRPr="00F85CEB" w:rsidRDefault="001C42FA" w:rsidP="001C42FA">
      <w:pPr>
        <w:pStyle w:val="Default"/>
        <w:numPr>
          <w:ilvl w:val="0"/>
          <w:numId w:val="5"/>
        </w:numPr>
        <w:spacing w:after="25"/>
        <w:rPr>
          <w:rFonts w:asciiTheme="minorHAnsi" w:hAnsiTheme="minorHAnsi"/>
          <w:sz w:val="22"/>
          <w:szCs w:val="22"/>
        </w:rPr>
      </w:pPr>
      <w:proofErr w:type="spellStart"/>
      <w:r w:rsidRPr="00F85CEB">
        <w:rPr>
          <w:rFonts w:asciiTheme="minorHAnsi" w:hAnsiTheme="minorHAnsi"/>
          <w:iCs/>
          <w:sz w:val="22"/>
          <w:szCs w:val="22"/>
        </w:rPr>
        <w:t>Excellent</w:t>
      </w:r>
      <w:proofErr w:type="spellEnd"/>
      <w:r w:rsidRPr="00F85CEB">
        <w:rPr>
          <w:rFonts w:asciiTheme="minorHAnsi" w:hAnsiTheme="minorHAnsi"/>
          <w:iCs/>
          <w:sz w:val="22"/>
          <w:szCs w:val="22"/>
        </w:rPr>
        <w:t xml:space="preserve"> kullanımında projeye özel yeni metotlar eklenebilir. </w:t>
      </w:r>
    </w:p>
    <w:p w:rsidR="001C42FA" w:rsidRPr="00F85CEB" w:rsidRDefault="001C42FA" w:rsidP="001C42FA">
      <w:pPr>
        <w:pStyle w:val="Default"/>
        <w:numPr>
          <w:ilvl w:val="0"/>
          <w:numId w:val="5"/>
        </w:numPr>
        <w:spacing w:after="25"/>
        <w:rPr>
          <w:rFonts w:asciiTheme="minorHAnsi" w:hAnsiTheme="minorHAnsi"/>
          <w:sz w:val="22"/>
          <w:szCs w:val="22"/>
        </w:rPr>
      </w:pPr>
      <w:r w:rsidRPr="00F85CEB">
        <w:rPr>
          <w:rFonts w:asciiTheme="minorHAnsi" w:hAnsiTheme="minorHAnsi"/>
          <w:iCs/>
          <w:sz w:val="22"/>
          <w:szCs w:val="22"/>
        </w:rPr>
        <w:t xml:space="preserve">Yeni </w:t>
      </w:r>
      <w:proofErr w:type="spellStart"/>
      <w:r w:rsidRPr="00F85CEB">
        <w:rPr>
          <w:rFonts w:asciiTheme="minorHAnsi" w:hAnsiTheme="minorHAnsi"/>
          <w:iCs/>
          <w:sz w:val="22"/>
          <w:szCs w:val="22"/>
        </w:rPr>
        <w:t>batch</w:t>
      </w:r>
      <w:proofErr w:type="spellEnd"/>
      <w:r w:rsidRPr="00F85CEB">
        <w:rPr>
          <w:rFonts w:asciiTheme="minorHAnsi" w:hAnsiTheme="minorHAnsi"/>
          <w:iCs/>
          <w:sz w:val="22"/>
          <w:szCs w:val="22"/>
        </w:rPr>
        <w:t xml:space="preserve"> işlemler oluşturulabilir</w:t>
      </w:r>
    </w:p>
    <w:p w:rsidR="001C42FA" w:rsidRDefault="001C42FA" w:rsidP="00566149"/>
    <w:p w:rsidR="00DC08E4" w:rsidRDefault="00E3047B" w:rsidP="00566149">
      <w:proofErr w:type="gramStart"/>
      <w:r>
        <w:rPr>
          <w:b/>
        </w:rPr>
        <w:t>j</w:t>
      </w:r>
      <w:proofErr w:type="gramEnd"/>
      <w:r>
        <w:rPr>
          <w:b/>
        </w:rPr>
        <w:t>-</w:t>
      </w:r>
      <w:proofErr w:type="spellStart"/>
      <w:r>
        <w:rPr>
          <w:b/>
        </w:rPr>
        <w:t>guar</w:t>
      </w:r>
      <w:proofErr w:type="spellEnd"/>
      <w:r>
        <w:rPr>
          <w:b/>
        </w:rPr>
        <w:t xml:space="preserve"> Client: </w:t>
      </w:r>
      <w:r>
        <w:t xml:space="preserve">Kullanıcının ara yüzünde </w:t>
      </w:r>
      <w:proofErr w:type="spellStart"/>
      <w:r>
        <w:t>server’e</w:t>
      </w:r>
      <w:proofErr w:type="spellEnd"/>
      <w:r>
        <w:t xml:space="preserve"> bağlanmadan yapılan işlemleri kapsar.</w:t>
      </w:r>
    </w:p>
    <w:p w:rsidR="00B74073" w:rsidRDefault="00BC354F" w:rsidP="00B74073">
      <w:r w:rsidRPr="00F85CEB">
        <w:rPr>
          <w:b/>
        </w:rPr>
        <w:t>C-</w:t>
      </w:r>
      <w:r w:rsidR="00171BD6">
        <w:rPr>
          <w:b/>
        </w:rPr>
        <w:t>PCAK</w:t>
      </w:r>
      <w:r w:rsidR="00DC08E4" w:rsidRPr="00F85CEB">
        <w:rPr>
          <w:b/>
        </w:rPr>
        <w:t>:</w:t>
      </w:r>
      <w:r w:rsidR="00DC08E4">
        <w:t xml:space="preserve"> BTA sorumluk kapsamın</w:t>
      </w:r>
      <w:r w:rsidR="00133690">
        <w:t xml:space="preserve">daki işleri yürüten sistemdir. </w:t>
      </w:r>
      <w:proofErr w:type="gramStart"/>
      <w:r w:rsidR="00133690">
        <w:t>j</w:t>
      </w:r>
      <w:proofErr w:type="gramEnd"/>
      <w:r w:rsidR="00DC08E4">
        <w:t>-</w:t>
      </w:r>
      <w:proofErr w:type="spellStart"/>
      <w:r w:rsidR="00DC08E4">
        <w:t>guar</w:t>
      </w:r>
      <w:proofErr w:type="spellEnd"/>
      <w:r w:rsidR="00DC08E4">
        <w:t xml:space="preserve"> ile </w:t>
      </w:r>
      <w:r w:rsidR="00133690">
        <w:t>WS</w:t>
      </w:r>
      <w:r w:rsidR="00DC08E4">
        <w:t xml:space="preserve"> üzerinden iletişim kurar.</w:t>
      </w:r>
    </w:p>
    <w:p w:rsidR="00B74073" w:rsidRDefault="00B74073" w:rsidP="00B74073"/>
    <w:p w:rsidR="00B74073" w:rsidRDefault="00B74073" w:rsidP="00B74073"/>
    <w:p w:rsidR="00B74073" w:rsidRDefault="00B74073" w:rsidP="00B74073"/>
    <w:p w:rsidR="00B74073" w:rsidRDefault="00B74073" w:rsidP="00B74073"/>
    <w:p w:rsidR="00B74073" w:rsidRDefault="00B74073" w:rsidP="00B74073"/>
    <w:p w:rsidR="00B74073" w:rsidRPr="00B74073" w:rsidRDefault="00B74073" w:rsidP="00B74073"/>
    <w:p w:rsidR="00DF41D9" w:rsidRDefault="00DF41D9" w:rsidP="00DF41D9">
      <w:pPr>
        <w:pStyle w:val="Heading1"/>
      </w:pPr>
      <w:r>
        <w:t>Proje Kapsamı</w:t>
      </w:r>
    </w:p>
    <w:p w:rsidR="00B74073" w:rsidRDefault="00BC354F" w:rsidP="00DF41D9">
      <w:r>
        <w:t>C-</w:t>
      </w:r>
      <w:r w:rsidR="008C6E02">
        <w:t>PCAK</w:t>
      </w:r>
      <w:r w:rsidR="00B74073">
        <w:t xml:space="preserve"> programı üzerinden web servisler aracılığıyla j-</w:t>
      </w:r>
      <w:proofErr w:type="spellStart"/>
      <w:r w:rsidR="00B74073">
        <w:t>guar</w:t>
      </w:r>
      <w:r w:rsidR="008C6E02">
        <w:t>’</w:t>
      </w:r>
      <w:r w:rsidR="00B74073">
        <w:t>a</w:t>
      </w:r>
      <w:proofErr w:type="spellEnd"/>
      <w:r w:rsidR="00B74073">
        <w:t xml:space="preserve"> aktarım işlerin</w:t>
      </w:r>
      <w:r w:rsidR="008C6E02">
        <w:t>in</w:t>
      </w:r>
      <w:r w:rsidR="00B74073">
        <w:t xml:space="preserve"> yapılmasıdır. Bu aktarım işlemleri; </w:t>
      </w:r>
    </w:p>
    <w:p w:rsidR="00B74073" w:rsidRDefault="00B74073" w:rsidP="00B74073">
      <w:pPr>
        <w:pStyle w:val="ListParagraph"/>
        <w:numPr>
          <w:ilvl w:val="0"/>
          <w:numId w:val="6"/>
        </w:numPr>
      </w:pPr>
      <w:r>
        <w:t xml:space="preserve">Satın Alma İrsaliyesi, </w:t>
      </w:r>
    </w:p>
    <w:p w:rsidR="00B74073" w:rsidRDefault="00B74073" w:rsidP="00B74073">
      <w:pPr>
        <w:pStyle w:val="ListParagraph"/>
        <w:numPr>
          <w:ilvl w:val="0"/>
          <w:numId w:val="6"/>
        </w:numPr>
      </w:pPr>
      <w:r>
        <w:t>Satın alma iade irsaliyesi,</w:t>
      </w:r>
    </w:p>
    <w:p w:rsidR="00B74073" w:rsidRDefault="00B74073" w:rsidP="00B74073">
      <w:pPr>
        <w:pStyle w:val="ListParagraph"/>
        <w:numPr>
          <w:ilvl w:val="0"/>
          <w:numId w:val="6"/>
        </w:numPr>
      </w:pPr>
      <w:r>
        <w:t>Toptan satış iade irsaliyesi,</w:t>
      </w:r>
    </w:p>
    <w:p w:rsidR="00B74073" w:rsidRDefault="00B74073" w:rsidP="00B74073">
      <w:pPr>
        <w:pStyle w:val="ListParagraph"/>
        <w:numPr>
          <w:ilvl w:val="0"/>
          <w:numId w:val="6"/>
        </w:numPr>
      </w:pPr>
      <w:r>
        <w:t>Toptan satış irsaliyesi,</w:t>
      </w:r>
    </w:p>
    <w:p w:rsidR="00B74073" w:rsidRDefault="00B74073" w:rsidP="00B74073">
      <w:pPr>
        <w:pStyle w:val="ListParagraph"/>
        <w:numPr>
          <w:ilvl w:val="0"/>
          <w:numId w:val="6"/>
        </w:numPr>
      </w:pPr>
      <w:r>
        <w:t>Satın alma faturası,</w:t>
      </w:r>
    </w:p>
    <w:p w:rsidR="00B74073" w:rsidRDefault="00B74073" w:rsidP="00B74073">
      <w:pPr>
        <w:pStyle w:val="ListParagraph"/>
        <w:numPr>
          <w:ilvl w:val="0"/>
          <w:numId w:val="6"/>
        </w:numPr>
      </w:pPr>
      <w:r>
        <w:t>Satın alma iade faturası</w:t>
      </w:r>
    </w:p>
    <w:p w:rsidR="00B74073" w:rsidRDefault="00B74073" w:rsidP="00B74073">
      <w:pPr>
        <w:pStyle w:val="ListParagraph"/>
        <w:numPr>
          <w:ilvl w:val="0"/>
          <w:numId w:val="6"/>
        </w:numPr>
      </w:pPr>
      <w:r>
        <w:t>Toptan satış iade faturası</w:t>
      </w:r>
    </w:p>
    <w:p w:rsidR="00B74073" w:rsidRDefault="00B74073" w:rsidP="00B74073">
      <w:pPr>
        <w:pStyle w:val="ListParagraph"/>
        <w:numPr>
          <w:ilvl w:val="0"/>
          <w:numId w:val="6"/>
        </w:numPr>
      </w:pPr>
      <w:r>
        <w:t>Toptan satış faturası</w:t>
      </w:r>
    </w:p>
    <w:p w:rsidR="00B74073" w:rsidRDefault="00B74073" w:rsidP="00B74073">
      <w:pPr>
        <w:pStyle w:val="ListParagraph"/>
        <w:numPr>
          <w:ilvl w:val="0"/>
          <w:numId w:val="6"/>
        </w:numPr>
      </w:pPr>
      <w:r>
        <w:t xml:space="preserve">Cari Hesap </w:t>
      </w:r>
    </w:p>
    <w:p w:rsidR="00B74073" w:rsidRDefault="00B74073" w:rsidP="00B74073">
      <w:pPr>
        <w:pStyle w:val="ListParagraph"/>
        <w:numPr>
          <w:ilvl w:val="0"/>
          <w:numId w:val="6"/>
        </w:numPr>
      </w:pPr>
      <w:r>
        <w:t>Muhasebe fişi oluşturup onaylanması</w:t>
      </w:r>
    </w:p>
    <w:p w:rsidR="008C6E02" w:rsidRDefault="008C6E02" w:rsidP="00B74073">
      <w:pPr>
        <w:pStyle w:val="ListParagraph"/>
      </w:pPr>
    </w:p>
    <w:p w:rsidR="008C6E02" w:rsidRDefault="008C6E02" w:rsidP="00B74073">
      <w:pPr>
        <w:pStyle w:val="ListParagraph"/>
      </w:pPr>
    </w:p>
    <w:p w:rsidR="008C6E02" w:rsidRPr="00DF41D9" w:rsidRDefault="008C6E02" w:rsidP="008C6E02">
      <w:pPr>
        <w:pStyle w:val="ListParagraph"/>
        <w:ind w:left="0"/>
      </w:pPr>
      <w:r>
        <w:t>Aktarım C-PACK ten j-</w:t>
      </w:r>
      <w:proofErr w:type="spellStart"/>
      <w:r>
        <w:t>guar’a</w:t>
      </w:r>
      <w:proofErr w:type="spellEnd"/>
      <w:r>
        <w:t xml:space="preserve"> </w:t>
      </w:r>
      <w:r w:rsidRPr="008C6E02">
        <w:rPr>
          <w:b/>
        </w:rPr>
        <w:t>tek yönlü</w:t>
      </w:r>
      <w:r>
        <w:t xml:space="preserve"> olacaktır. Sadece hata mesajları geri döner. </w:t>
      </w:r>
    </w:p>
    <w:p w:rsidR="00566149" w:rsidRDefault="00B53D32" w:rsidP="00DF41D9">
      <w:pPr>
        <w:pStyle w:val="Heading1"/>
      </w:pPr>
      <w:r w:rsidRPr="000904CE">
        <w:t xml:space="preserve">Kullanılan </w:t>
      </w:r>
      <w:r w:rsidR="008C6E02">
        <w:t>LPT</w:t>
      </w:r>
      <w:r w:rsidRPr="000904CE">
        <w:t xml:space="preserve"> Teknolojileri</w:t>
      </w:r>
    </w:p>
    <w:p w:rsidR="008C6E02" w:rsidRDefault="008C6E02" w:rsidP="008C6E02"/>
    <w:p w:rsidR="008C6E02" w:rsidRDefault="008C6E02" w:rsidP="008C6E02">
      <w:r>
        <w:t xml:space="preserve">Proje kapsamındaki tüm istekler LPT ile geliştirilmiştir. </w:t>
      </w:r>
    </w:p>
    <w:p w:rsidR="00DF41D9" w:rsidRDefault="00DF41D9" w:rsidP="00DF41D9">
      <w:r>
        <w:t xml:space="preserve">BTA Uyarlama </w:t>
      </w:r>
      <w:r w:rsidR="001C42FA">
        <w:t>projesi geliştirilirken</w:t>
      </w:r>
      <w:r>
        <w:t xml:space="preserve"> aşağıdaki teknolojiler kullanılmıştır</w:t>
      </w:r>
      <w:r w:rsidR="008C6E02">
        <w:t>.</w:t>
      </w:r>
    </w:p>
    <w:p w:rsidR="00566149" w:rsidRDefault="00B53D32" w:rsidP="00DF41D9">
      <w:pPr>
        <w:pStyle w:val="Heading2"/>
        <w:numPr>
          <w:ilvl w:val="0"/>
          <w:numId w:val="3"/>
        </w:numPr>
      </w:pPr>
      <w:r>
        <w:t>Controller</w:t>
      </w:r>
    </w:p>
    <w:p w:rsidR="004D0451" w:rsidRDefault="004D0451" w:rsidP="004D0451">
      <w:pPr>
        <w:pStyle w:val="ListParagraph"/>
      </w:pPr>
      <w:r>
        <w:t xml:space="preserve">Form ara yüzlerinde yapılan işlemlerin kod a çevirerek </w:t>
      </w:r>
      <w:proofErr w:type="spellStart"/>
      <w:r>
        <w:t>java</w:t>
      </w:r>
      <w:proofErr w:type="spellEnd"/>
      <w:r>
        <w:t xml:space="preserve"> üzerinden kullanılabilir hale getirilmesidir. </w:t>
      </w:r>
      <w:hyperlink r:id="rId5" w:history="1">
        <w:r w:rsidRPr="00867DC0">
          <w:rPr>
            <w:rStyle w:val="Hyperlink"/>
          </w:rPr>
          <w:t>Link</w:t>
        </w:r>
      </w:hyperlink>
      <w:r>
        <w:t xml:space="preserve"> üzerinden Controller </w:t>
      </w:r>
      <w:proofErr w:type="spellStart"/>
      <w:r>
        <w:t>code</w:t>
      </w:r>
      <w:proofErr w:type="spellEnd"/>
      <w:r>
        <w:t xml:space="preserve"> oluşturma dokümanını inceleyebilirsiniz. </w:t>
      </w:r>
    </w:p>
    <w:p w:rsidR="00B53D32" w:rsidRDefault="00B53D32" w:rsidP="00DF41D9">
      <w:pPr>
        <w:pStyle w:val="Heading2"/>
        <w:numPr>
          <w:ilvl w:val="0"/>
          <w:numId w:val="3"/>
        </w:numPr>
      </w:pPr>
      <w:proofErr w:type="gramStart"/>
      <w:r>
        <w:t>web</w:t>
      </w:r>
      <w:proofErr w:type="gramEnd"/>
      <w:r>
        <w:t xml:space="preserve"> service </w:t>
      </w:r>
    </w:p>
    <w:p w:rsidR="004D0451" w:rsidRDefault="004D0451" w:rsidP="004D0451">
      <w:pPr>
        <w:pStyle w:val="ListParagraph"/>
      </w:pPr>
      <w:r>
        <w:t xml:space="preserve">Oluşturduğumuz metotların web service üzerinden </w:t>
      </w:r>
      <w:proofErr w:type="spellStart"/>
      <w:r>
        <w:t>serverside</w:t>
      </w:r>
      <w:proofErr w:type="spellEnd"/>
      <w:r>
        <w:t xml:space="preserve"> çalışması için </w:t>
      </w:r>
      <w:r w:rsidR="008C6E02">
        <w:t>LPT</w:t>
      </w:r>
      <w:r>
        <w:t xml:space="preserve"> de web servis tanımları yaparak </w:t>
      </w:r>
      <w:r w:rsidRPr="004D0451">
        <w:rPr>
          <w:b/>
        </w:rPr>
        <w:t>j-</w:t>
      </w:r>
      <w:proofErr w:type="spellStart"/>
      <w:r w:rsidRPr="004D0451">
        <w:rPr>
          <w:b/>
        </w:rPr>
        <w:t>guar</w:t>
      </w:r>
      <w:proofErr w:type="spellEnd"/>
      <w:r>
        <w:t xml:space="preserve"> da çalışmasını istediğimiz metotların tetiklenmesine olanak sağlarız. </w:t>
      </w:r>
      <w:hyperlink r:id="rId6" w:history="1">
        <w:r w:rsidRPr="00867DC0">
          <w:rPr>
            <w:rStyle w:val="Hyperlink"/>
          </w:rPr>
          <w:t>Link</w:t>
        </w:r>
      </w:hyperlink>
      <w:r>
        <w:t xml:space="preserve"> üzerinden </w:t>
      </w:r>
      <w:r w:rsidR="008C6E02">
        <w:t>LPT</w:t>
      </w:r>
      <w:r>
        <w:t xml:space="preserve"> ile oluşturulabilen web servisler hakkında bilgi alabilirsiniz.</w:t>
      </w:r>
    </w:p>
    <w:p w:rsidR="00E87301" w:rsidRDefault="00DF41D9" w:rsidP="00DF41D9">
      <w:pPr>
        <w:pStyle w:val="Heading2"/>
        <w:numPr>
          <w:ilvl w:val="0"/>
          <w:numId w:val="3"/>
        </w:numPr>
      </w:pPr>
      <w:r>
        <w:t xml:space="preserve">Form </w:t>
      </w:r>
      <w:proofErr w:type="gramStart"/>
      <w:r>
        <w:t>dizayn</w:t>
      </w:r>
      <w:proofErr w:type="gramEnd"/>
      <w:r>
        <w:t xml:space="preserve"> aracı</w:t>
      </w:r>
    </w:p>
    <w:p w:rsidR="004D0451" w:rsidRDefault="004D0451" w:rsidP="004D0451">
      <w:pPr>
        <w:pStyle w:val="ListParagraph"/>
      </w:pPr>
      <w:r>
        <w:t xml:space="preserve">Form </w:t>
      </w:r>
      <w:proofErr w:type="gramStart"/>
      <w:r>
        <w:t>dizayn</w:t>
      </w:r>
      <w:proofErr w:type="gramEnd"/>
      <w:r>
        <w:t xml:space="preserve"> objelerini kullanarak üründe kendi tasarladığımız formların çalışmasını sağlarız. </w:t>
      </w:r>
      <w:hyperlink r:id="rId7" w:history="1">
        <w:r w:rsidRPr="00867DC0">
          <w:rPr>
            <w:rStyle w:val="Hyperlink"/>
          </w:rPr>
          <w:t>Link</w:t>
        </w:r>
      </w:hyperlink>
      <w:r>
        <w:t xml:space="preserve"> üzerinden formların nasıl oluşturulduğuna dair bilgiye ulaşabilirsiniz.</w:t>
      </w:r>
    </w:p>
    <w:p w:rsidR="00E87301" w:rsidRDefault="00566149" w:rsidP="00DF41D9">
      <w:pPr>
        <w:pStyle w:val="Heading2"/>
        <w:numPr>
          <w:ilvl w:val="0"/>
          <w:numId w:val="3"/>
        </w:numPr>
      </w:pPr>
      <w:proofErr w:type="spellStart"/>
      <w:r>
        <w:t>S</w:t>
      </w:r>
      <w:r w:rsidR="00E87301">
        <w:t>erverside</w:t>
      </w:r>
      <w:proofErr w:type="spellEnd"/>
      <w:r w:rsidR="00E87301">
        <w:t xml:space="preserve"> işlemleri</w:t>
      </w:r>
    </w:p>
    <w:p w:rsidR="004D0451" w:rsidRDefault="004D0451" w:rsidP="004D0451">
      <w:pPr>
        <w:pStyle w:val="ListParagraph"/>
      </w:pPr>
      <w:r>
        <w:t xml:space="preserve">Server üzerinde çalışmasını istediğimiz işlemler için </w:t>
      </w:r>
      <w:r w:rsidR="008C6E02">
        <w:t>LPT</w:t>
      </w:r>
      <w:r>
        <w:t xml:space="preserve"> üzerinden </w:t>
      </w:r>
      <w:proofErr w:type="spellStart"/>
      <w:r>
        <w:t>remote</w:t>
      </w:r>
      <w:proofErr w:type="spellEnd"/>
      <w:r>
        <w:t xml:space="preserve"> tanımı yaparak </w:t>
      </w:r>
      <w:proofErr w:type="gramStart"/>
      <w:r>
        <w:t>server</w:t>
      </w:r>
      <w:proofErr w:type="gramEnd"/>
      <w:r>
        <w:t xml:space="preserve"> üzerinde çalışacak </w:t>
      </w:r>
      <w:proofErr w:type="spellStart"/>
      <w:r>
        <w:t>class</w:t>
      </w:r>
      <w:proofErr w:type="spellEnd"/>
      <w:r>
        <w:t xml:space="preserve"> tanımları yaparız, bu </w:t>
      </w:r>
      <w:proofErr w:type="spellStart"/>
      <w:r>
        <w:t>class</w:t>
      </w:r>
      <w:proofErr w:type="spellEnd"/>
      <w:r>
        <w:t xml:space="preserve"> içerisinde çalışmasını istediğimiz </w:t>
      </w:r>
      <w:proofErr w:type="spellStart"/>
      <w:r>
        <w:t>metodları</w:t>
      </w:r>
      <w:proofErr w:type="spellEnd"/>
      <w:r>
        <w:t xml:space="preserve"> tanımlayarak bunları </w:t>
      </w:r>
      <w:proofErr w:type="spellStart"/>
      <w:r>
        <w:t>client</w:t>
      </w:r>
      <w:proofErr w:type="spellEnd"/>
      <w:r>
        <w:t xml:space="preserve"> üzerinden tetikleriz. </w:t>
      </w:r>
      <w:hyperlink r:id="rId8" w:history="1">
        <w:r w:rsidRPr="00867DC0">
          <w:rPr>
            <w:rStyle w:val="Hyperlink"/>
          </w:rPr>
          <w:t>Link</w:t>
        </w:r>
      </w:hyperlink>
      <w:r>
        <w:t xml:space="preserve"> üzerinden gerekli bilgiye ulaşabilirsiniz.</w:t>
      </w:r>
    </w:p>
    <w:p w:rsidR="004D0451" w:rsidRPr="004D0451" w:rsidRDefault="004D0451" w:rsidP="004D0451"/>
    <w:p w:rsidR="00566149" w:rsidRDefault="00566149"/>
    <w:p w:rsidR="00407FEE" w:rsidRDefault="00407FEE" w:rsidP="00566149">
      <w:pPr>
        <w:jc w:val="center"/>
        <w:rPr>
          <w:b/>
          <w:sz w:val="28"/>
          <w:szCs w:val="28"/>
        </w:rPr>
      </w:pPr>
    </w:p>
    <w:p w:rsidR="00566149" w:rsidRPr="000904CE" w:rsidRDefault="00566149" w:rsidP="005A538A">
      <w:pPr>
        <w:pStyle w:val="Heading2"/>
      </w:pPr>
      <w:r w:rsidRPr="000904CE">
        <w:t>Controller Kod Ve Web Service</w:t>
      </w:r>
    </w:p>
    <w:p w:rsidR="00566149" w:rsidRDefault="00F85CEB" w:rsidP="00407FEE">
      <w:pPr>
        <w:jc w:val="center"/>
      </w:pPr>
      <w:r>
        <w:object w:dxaOrig="7171"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83pt" o:ole="">
            <v:imagedata r:id="rId9" o:title=""/>
          </v:shape>
          <o:OLEObject Type="Embed" ProgID="Visio.Drawing.15" ShapeID="_x0000_i1025" DrawAspect="Content" ObjectID="_1521611683" r:id="rId10"/>
        </w:object>
      </w:r>
    </w:p>
    <w:p w:rsidR="00A83AED" w:rsidRDefault="00E87301">
      <w:r>
        <w:t>Projede Oluşturulan Controller kodları Web</w:t>
      </w:r>
      <w:r w:rsidR="005A538A">
        <w:t xml:space="preserve"> S</w:t>
      </w:r>
      <w:r>
        <w:t xml:space="preserve">ervice </w:t>
      </w:r>
      <w:proofErr w:type="spellStart"/>
      <w:r>
        <w:t>class</w:t>
      </w:r>
      <w:proofErr w:type="spellEnd"/>
      <w:r>
        <w:t xml:space="preserve"> içerisinde tanımlanamayarak form ara yüzünde yapmak istediğimiz işlemleri web servis üzerinden tetikleriz.</w:t>
      </w:r>
    </w:p>
    <w:p w:rsidR="00566149" w:rsidRDefault="00566149"/>
    <w:p w:rsidR="00566149" w:rsidRDefault="00566149">
      <w:r>
        <w:t xml:space="preserve"> </w:t>
      </w:r>
    </w:p>
    <w:p w:rsidR="00566149" w:rsidRPr="000904CE" w:rsidRDefault="00566149" w:rsidP="008F073C">
      <w:pPr>
        <w:pStyle w:val="Heading2"/>
      </w:pPr>
      <w:bookmarkStart w:id="0" w:name="_GoBack"/>
      <w:proofErr w:type="spellStart"/>
      <w:r w:rsidRPr="000904CE">
        <w:t>Custom</w:t>
      </w:r>
      <w:proofErr w:type="spellEnd"/>
      <w:r w:rsidRPr="000904CE">
        <w:t xml:space="preserve"> Form Ve </w:t>
      </w:r>
      <w:proofErr w:type="spellStart"/>
      <w:r w:rsidRPr="000904CE">
        <w:t>ServerSide</w:t>
      </w:r>
      <w:proofErr w:type="spellEnd"/>
    </w:p>
    <w:bookmarkEnd w:id="0"/>
    <w:p w:rsidR="00566149" w:rsidRDefault="00407FEE" w:rsidP="00566149">
      <w:pPr>
        <w:jc w:val="center"/>
      </w:pPr>
      <w:r>
        <w:object w:dxaOrig="6675" w:dyaOrig="5851">
          <v:shape id="_x0000_i1026" type="#_x0000_t75" style="width:327.75pt;height:251.25pt" o:ole="">
            <v:imagedata r:id="rId11" o:title=""/>
          </v:shape>
          <o:OLEObject Type="Embed" ProgID="Visio.Drawing.15" ShapeID="_x0000_i1026" DrawAspect="Content" ObjectID="_1521611684" r:id="rId12"/>
        </w:object>
      </w:r>
    </w:p>
    <w:p w:rsidR="00E87301" w:rsidRDefault="00E87301"/>
    <w:p w:rsidR="00E87301" w:rsidRDefault="00867DC0">
      <w:r>
        <w:t xml:space="preserve">Projede </w:t>
      </w:r>
      <w:r w:rsidRPr="005A538A">
        <w:rPr>
          <w:b/>
        </w:rPr>
        <w:t>test işlemleri için</w:t>
      </w:r>
      <w:r>
        <w:t xml:space="preserve"> </w:t>
      </w:r>
      <w:r w:rsidR="000904CE">
        <w:t xml:space="preserve">Controller kodlarını, </w:t>
      </w:r>
      <w:proofErr w:type="spellStart"/>
      <w:r>
        <w:t>remote</w:t>
      </w:r>
      <w:proofErr w:type="spellEnd"/>
      <w:r w:rsidR="000904CE">
        <w:t xml:space="preserve"> olarak oluşturulan</w:t>
      </w:r>
      <w:r>
        <w:t xml:space="preserve"> </w:t>
      </w:r>
      <w:proofErr w:type="spellStart"/>
      <w:r>
        <w:t>serverside</w:t>
      </w:r>
      <w:proofErr w:type="spellEnd"/>
      <w:r>
        <w:t xml:space="preserve"> </w:t>
      </w:r>
      <w:proofErr w:type="spellStart"/>
      <w:r>
        <w:t>class</w:t>
      </w:r>
      <w:proofErr w:type="spellEnd"/>
      <w:r>
        <w:t xml:space="preserve"> içerisinde tanımlayarak bunları form objemiz üzerinden </w:t>
      </w:r>
      <w:proofErr w:type="spellStart"/>
      <w:r>
        <w:t>client</w:t>
      </w:r>
      <w:proofErr w:type="spellEnd"/>
      <w:r>
        <w:t xml:space="preserve"> </w:t>
      </w:r>
      <w:proofErr w:type="spellStart"/>
      <w:r>
        <w:t>side</w:t>
      </w:r>
      <w:proofErr w:type="spellEnd"/>
      <w:r>
        <w:t xml:space="preserve"> tetikleyerek çalıştırırız. </w:t>
      </w:r>
      <w:r w:rsidR="00426434">
        <w:t>LPT form işlemi sadece test için kullanılmaktadır.</w:t>
      </w:r>
    </w:p>
    <w:p w:rsidR="00426434" w:rsidRDefault="00426434"/>
    <w:p w:rsidR="00426434" w:rsidRPr="00426434" w:rsidRDefault="00426434" w:rsidP="00426434">
      <w:pPr>
        <w:pStyle w:val="Heading1"/>
      </w:pPr>
      <w:r>
        <w:lastRenderedPageBreak/>
        <w:t>Proje Dosya Dizin Yapısı</w:t>
      </w:r>
    </w:p>
    <w:p w:rsidR="00426434" w:rsidRDefault="00426434">
      <w:pPr>
        <w:rPr>
          <w:b/>
        </w:rPr>
      </w:pPr>
      <w:r w:rsidRPr="00426434">
        <w:rPr>
          <w:noProof/>
          <w:lang w:eastAsia="tr-TR"/>
        </w:rPr>
        <w:drawing>
          <wp:inline distT="0" distB="0" distL="0" distR="0">
            <wp:extent cx="3619500" cy="6360896"/>
            <wp:effectExtent l="0" t="0" r="0" b="1905"/>
            <wp:docPr id="1" name="Picture 1" descr="C:\Users\ugur.ersoy\Desktop\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gur.ersoy\Desktop\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4852" cy="6370302"/>
                    </a:xfrm>
                    <a:prstGeom prst="rect">
                      <a:avLst/>
                    </a:prstGeom>
                    <a:noFill/>
                    <a:ln>
                      <a:noFill/>
                    </a:ln>
                  </pic:spPr>
                </pic:pic>
              </a:graphicData>
            </a:graphic>
          </wp:inline>
        </w:drawing>
      </w:r>
    </w:p>
    <w:p w:rsidR="00426434" w:rsidRDefault="00426434">
      <w:pPr>
        <w:rPr>
          <w:b/>
        </w:rPr>
      </w:pPr>
    </w:p>
    <w:p w:rsidR="00426434" w:rsidRDefault="00426434" w:rsidP="00426434">
      <w:pPr>
        <w:pStyle w:val="Heading1"/>
      </w:pPr>
      <w:r>
        <w:t>Kaynaklar</w:t>
      </w:r>
    </w:p>
    <w:p w:rsidR="00426434" w:rsidRDefault="00426434" w:rsidP="00426434">
      <w:r>
        <w:t xml:space="preserve">LPT eğitim Dokümanları için </w:t>
      </w:r>
      <w:hyperlink r:id="rId14" w:history="1">
        <w:r w:rsidRPr="00426434">
          <w:rPr>
            <w:rStyle w:val="Hyperlink"/>
          </w:rPr>
          <w:t>link</w:t>
        </w:r>
      </w:hyperlink>
      <w:r>
        <w:t xml:space="preserve"> üzerinden gerekli bilgilere ulaşabilirsiniz. </w:t>
      </w:r>
    </w:p>
    <w:p w:rsidR="005A538A" w:rsidRDefault="00E50FC8">
      <w:r>
        <w:t xml:space="preserve">Logo forum üzerinden çözüm ortaklarının karşılaştıkları sorunların çözümlerine </w:t>
      </w:r>
      <w:hyperlink r:id="rId15" w:history="1">
        <w:r w:rsidRPr="00E50FC8">
          <w:rPr>
            <w:rStyle w:val="Hyperlink"/>
          </w:rPr>
          <w:t>link</w:t>
        </w:r>
      </w:hyperlink>
      <w:r>
        <w:t xml:space="preserve"> üzerinden ulaşabilirsiniz.</w:t>
      </w:r>
    </w:p>
    <w:p w:rsidR="001A5FFD" w:rsidRDefault="001A5FFD"/>
    <w:sectPr w:rsidR="001A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132"/>
    <w:multiLevelType w:val="hybridMultilevel"/>
    <w:tmpl w:val="2F6C95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07EB4"/>
    <w:multiLevelType w:val="hybridMultilevel"/>
    <w:tmpl w:val="3C8C2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D9314D"/>
    <w:multiLevelType w:val="hybridMultilevel"/>
    <w:tmpl w:val="3BC08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F47FBB"/>
    <w:multiLevelType w:val="hybridMultilevel"/>
    <w:tmpl w:val="18E6A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E14628"/>
    <w:multiLevelType w:val="hybridMultilevel"/>
    <w:tmpl w:val="5A969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217E9E"/>
    <w:multiLevelType w:val="hybridMultilevel"/>
    <w:tmpl w:val="78FC0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A3"/>
    <w:rsid w:val="00041794"/>
    <w:rsid w:val="000904CE"/>
    <w:rsid w:val="00133690"/>
    <w:rsid w:val="00153991"/>
    <w:rsid w:val="00171BD6"/>
    <w:rsid w:val="001A5FFD"/>
    <w:rsid w:val="001C42FA"/>
    <w:rsid w:val="002D295C"/>
    <w:rsid w:val="002E0D6D"/>
    <w:rsid w:val="00403A71"/>
    <w:rsid w:val="00407FEE"/>
    <w:rsid w:val="00426434"/>
    <w:rsid w:val="004D0451"/>
    <w:rsid w:val="00542989"/>
    <w:rsid w:val="00566149"/>
    <w:rsid w:val="005A538A"/>
    <w:rsid w:val="00782B68"/>
    <w:rsid w:val="007F4E10"/>
    <w:rsid w:val="00811EBF"/>
    <w:rsid w:val="00867DC0"/>
    <w:rsid w:val="008C6E02"/>
    <w:rsid w:val="008F073C"/>
    <w:rsid w:val="00A83AED"/>
    <w:rsid w:val="00B014D5"/>
    <w:rsid w:val="00B53D32"/>
    <w:rsid w:val="00B74073"/>
    <w:rsid w:val="00BC354F"/>
    <w:rsid w:val="00DC08E4"/>
    <w:rsid w:val="00DF41D9"/>
    <w:rsid w:val="00E3047B"/>
    <w:rsid w:val="00E45BA3"/>
    <w:rsid w:val="00E50FC8"/>
    <w:rsid w:val="00E87301"/>
    <w:rsid w:val="00F85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42070-6BEE-424E-89F7-09C02188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1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C0"/>
    <w:rPr>
      <w:color w:val="0563C1" w:themeColor="hyperlink"/>
      <w:u w:val="single"/>
    </w:rPr>
  </w:style>
  <w:style w:type="character" w:customStyle="1" w:styleId="Heading1Char">
    <w:name w:val="Heading 1 Char"/>
    <w:basedOn w:val="DefaultParagraphFont"/>
    <w:link w:val="Heading1"/>
    <w:uiPriority w:val="9"/>
    <w:rsid w:val="005661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614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66149"/>
    <w:pPr>
      <w:ind w:left="720"/>
      <w:contextualSpacing/>
    </w:pPr>
  </w:style>
  <w:style w:type="character" w:styleId="Strong">
    <w:name w:val="Strong"/>
    <w:basedOn w:val="DefaultParagraphFont"/>
    <w:uiPriority w:val="22"/>
    <w:qFormat/>
    <w:rsid w:val="001C42FA"/>
    <w:rPr>
      <w:b/>
      <w:bCs/>
    </w:rPr>
  </w:style>
  <w:style w:type="paragraph" w:customStyle="1" w:styleId="Default">
    <w:name w:val="Default"/>
    <w:rsid w:val="001C42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2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docs.logo.com.tr/pages/viewpage.action?pageId=9895945"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ikidocs.logo.com.tr/pages/viewpage.action?pageId=7372848" TargetMode="External"/><Relationship Id="rId12" Type="http://schemas.openxmlformats.org/officeDocument/2006/relationships/package" Target="embeddings/Microsoft_Visio_Drawing2.vsd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ikidocs.logo.com.tr/display/JUA/j-guar+Web+Servisleri" TargetMode="External"/><Relationship Id="rId11" Type="http://schemas.openxmlformats.org/officeDocument/2006/relationships/image" Target="media/image2.emf"/><Relationship Id="rId5" Type="http://schemas.openxmlformats.org/officeDocument/2006/relationships/hyperlink" Target="http://wikidocs.logo.com.tr/pages/viewpage.action?pageId=8192051" TargetMode="External"/><Relationship Id="rId15" Type="http://schemas.openxmlformats.org/officeDocument/2006/relationships/hyperlink" Target="http://forum.logo.com.tr/index.php?page=forum" TargetMode="Externa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ikidocs.logo.com.tr/pages/viewpage.action?pageId=557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Logo Yazılım</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Ersoy</dc:creator>
  <cp:keywords/>
  <dc:description/>
  <cp:lastModifiedBy>Ugur Ersoy</cp:lastModifiedBy>
  <cp:revision>5</cp:revision>
  <dcterms:created xsi:type="dcterms:W3CDTF">2016-04-08T05:51:00Z</dcterms:created>
  <dcterms:modified xsi:type="dcterms:W3CDTF">2016-04-08T06:08:00Z</dcterms:modified>
</cp:coreProperties>
</file>